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EC" w:rsidRDefault="00922FEC" w:rsidP="00922FEC">
      <w:pPr>
        <w:rPr>
          <w:rFonts w:ascii="Arial" w:hAnsi="Arial" w:cs="Arial"/>
          <w:sz w:val="20"/>
          <w:szCs w:val="20"/>
        </w:rPr>
      </w:pPr>
      <w:r>
        <w:rPr>
          <w:rFonts w:ascii="Arial" w:hAnsi="Arial" w:cs="Arial"/>
          <w:noProof/>
          <w:sz w:val="20"/>
          <w:szCs w:val="20"/>
          <w:lang w:eastAsia="en-CA"/>
        </w:rPr>
        <w:drawing>
          <wp:inline distT="0" distB="0" distL="0" distR="0">
            <wp:extent cx="5486400" cy="1108075"/>
            <wp:effectExtent l="0" t="0" r="0" b="0"/>
            <wp:docPr id="10" name="Picture 10" descr="G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08075"/>
                    </a:xfrm>
                    <a:prstGeom prst="rect">
                      <a:avLst/>
                    </a:prstGeom>
                    <a:noFill/>
                    <a:ln>
                      <a:noFill/>
                    </a:ln>
                  </pic:spPr>
                </pic:pic>
              </a:graphicData>
            </a:graphic>
          </wp:inline>
        </w:drawing>
      </w: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Pr="00891DEF" w:rsidRDefault="00922FEC" w:rsidP="00922FEC">
      <w:pPr>
        <w:rPr>
          <w:rFonts w:ascii="Arial" w:hAnsi="Arial" w:cs="Arial"/>
          <w:sz w:val="48"/>
          <w:szCs w:val="48"/>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jc w:val="center"/>
        <w:rPr>
          <w:rFonts w:ascii="Arial Black" w:hAnsi="Arial Black" w:cs="Arial"/>
          <w:sz w:val="48"/>
          <w:szCs w:val="48"/>
        </w:rPr>
      </w:pPr>
      <w:r>
        <w:rPr>
          <w:rFonts w:ascii="Arial Black" w:hAnsi="Arial Black" w:cs="Arial"/>
          <w:sz w:val="48"/>
          <w:szCs w:val="48"/>
        </w:rPr>
        <w:t>ONLINE PAYSLIPS</w:t>
      </w:r>
    </w:p>
    <w:p w:rsidR="00922FEC" w:rsidRDefault="00922FEC" w:rsidP="00922FEC">
      <w:pPr>
        <w:jc w:val="center"/>
        <w:rPr>
          <w:rFonts w:ascii="Arial Black" w:hAnsi="Arial Black" w:cs="Arial"/>
          <w:sz w:val="48"/>
          <w:szCs w:val="48"/>
        </w:rPr>
      </w:pPr>
      <w:r>
        <w:rPr>
          <w:rFonts w:ascii="Arial Black" w:hAnsi="Arial Black" w:cs="Arial"/>
          <w:sz w:val="48"/>
          <w:szCs w:val="48"/>
        </w:rPr>
        <w:t>USER GUIDE</w:t>
      </w:r>
    </w:p>
    <w:p w:rsidR="00922FEC" w:rsidRPr="00891DEF" w:rsidRDefault="00922FEC" w:rsidP="00922FEC">
      <w:pPr>
        <w:jc w:val="center"/>
        <w:rPr>
          <w:rFonts w:ascii="Arial Black" w:hAnsi="Arial Black" w:cs="Arial"/>
          <w:sz w:val="48"/>
          <w:szCs w:val="48"/>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p>
    <w:p w:rsidR="00922FEC" w:rsidRDefault="00922FEC" w:rsidP="00922FEC">
      <w:pPr>
        <w:rPr>
          <w:rFonts w:ascii="Arial" w:hAnsi="Arial" w:cs="Arial"/>
          <w:sz w:val="20"/>
          <w:szCs w:val="20"/>
        </w:rPr>
      </w:pPr>
      <w:r>
        <w:rPr>
          <w:rFonts w:ascii="Arial" w:hAnsi="Arial" w:cs="Arial"/>
          <w:sz w:val="20"/>
          <w:szCs w:val="20"/>
        </w:rPr>
        <w:t>Prepared by G Griffiths</w:t>
      </w:r>
      <w:r>
        <w:rPr>
          <w:rFonts w:ascii="Arial" w:hAnsi="Arial" w:cs="Arial"/>
          <w:sz w:val="20"/>
          <w:szCs w:val="20"/>
        </w:rPr>
        <w:br/>
        <w:t>March 2013</w:t>
      </w:r>
    </w:p>
    <w:p w:rsidR="00D90E6A" w:rsidRPr="008F20DE" w:rsidRDefault="00922FEC">
      <w:pPr>
        <w:rPr>
          <w:rFonts w:ascii="Arial" w:hAnsi="Arial" w:cs="Arial"/>
          <w:b/>
          <w:sz w:val="20"/>
          <w:szCs w:val="20"/>
        </w:rPr>
      </w:pPr>
      <w:r>
        <w:rPr>
          <w:b/>
        </w:rPr>
        <w:br w:type="page"/>
      </w:r>
      <w:r w:rsidR="00D90E6A" w:rsidRPr="008F20DE">
        <w:rPr>
          <w:rFonts w:ascii="Arial" w:hAnsi="Arial" w:cs="Arial"/>
          <w:b/>
          <w:sz w:val="20"/>
          <w:szCs w:val="20"/>
        </w:rPr>
        <w:lastRenderedPageBreak/>
        <w:t>Background</w:t>
      </w:r>
    </w:p>
    <w:p w:rsidR="00A721A4" w:rsidRPr="008F20DE" w:rsidRDefault="00FC7BB1">
      <w:pPr>
        <w:rPr>
          <w:rFonts w:ascii="Arial" w:hAnsi="Arial" w:cs="Arial"/>
          <w:sz w:val="20"/>
          <w:szCs w:val="20"/>
        </w:rPr>
      </w:pPr>
      <w:r w:rsidRPr="008F20DE">
        <w:rPr>
          <w:rFonts w:ascii="Arial" w:hAnsi="Arial" w:cs="Arial"/>
          <w:sz w:val="20"/>
          <w:szCs w:val="20"/>
        </w:rPr>
        <w:t>Welcome to the GDI Online Payslips training manual. The company is embarking on a process of eliminating the need to send paper based payslips.</w:t>
      </w:r>
      <w:r w:rsidR="00D90E6A" w:rsidRPr="008F20DE">
        <w:rPr>
          <w:rFonts w:ascii="Arial" w:hAnsi="Arial" w:cs="Arial"/>
          <w:sz w:val="20"/>
          <w:szCs w:val="20"/>
        </w:rPr>
        <w:t xml:space="preserve"> There are significant advantages to this, including:</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Significant reduction in printing costs</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Significant reduction in environmental impact due to less paper used</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Reduction in payroll processing time</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Enabling employees to have access to a ‘self-service portal’</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Complete history of advice slips that can be reprinted many times by employees</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Reduction in the workload of Payroll Clerks in not having to mail advice slips individually, or answer queries regarding reprinting payslips</w:t>
      </w:r>
    </w:p>
    <w:p w:rsidR="00922FEC" w:rsidRPr="008F20DE" w:rsidRDefault="00922FEC" w:rsidP="00922FEC">
      <w:pPr>
        <w:rPr>
          <w:rFonts w:ascii="Arial" w:hAnsi="Arial" w:cs="Arial"/>
          <w:sz w:val="20"/>
          <w:szCs w:val="20"/>
        </w:rPr>
      </w:pPr>
    </w:p>
    <w:p w:rsidR="00D90E6A" w:rsidRPr="008F20DE" w:rsidRDefault="00D90E6A" w:rsidP="00D90E6A">
      <w:pPr>
        <w:rPr>
          <w:rFonts w:ascii="Arial" w:hAnsi="Arial" w:cs="Arial"/>
          <w:sz w:val="20"/>
          <w:szCs w:val="20"/>
        </w:rPr>
      </w:pPr>
      <w:r w:rsidRPr="008F20DE">
        <w:rPr>
          <w:rFonts w:ascii="Arial" w:hAnsi="Arial" w:cs="Arial"/>
          <w:sz w:val="20"/>
          <w:szCs w:val="20"/>
        </w:rPr>
        <w:t>This is setup using a web based system call Penny. There are many advantages to this:</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Will work on almost any machine</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Can be accessed anywhere</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Easy to setup</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No computer installation needed</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Can be printed multiple times</w:t>
      </w:r>
    </w:p>
    <w:p w:rsidR="00D90E6A" w:rsidRPr="008F20DE" w:rsidRDefault="00D90E6A">
      <w:pPr>
        <w:rPr>
          <w:rFonts w:ascii="Arial" w:hAnsi="Arial" w:cs="Arial"/>
          <w:sz w:val="20"/>
          <w:szCs w:val="20"/>
        </w:rPr>
      </w:pPr>
    </w:p>
    <w:p w:rsidR="00D90E6A" w:rsidRPr="008F20DE" w:rsidRDefault="00D90E6A">
      <w:pPr>
        <w:rPr>
          <w:rFonts w:ascii="Arial" w:hAnsi="Arial" w:cs="Arial"/>
          <w:b/>
          <w:sz w:val="20"/>
          <w:szCs w:val="20"/>
        </w:rPr>
      </w:pPr>
      <w:r w:rsidRPr="008F20DE">
        <w:rPr>
          <w:rFonts w:ascii="Arial" w:hAnsi="Arial" w:cs="Arial"/>
          <w:b/>
          <w:sz w:val="20"/>
          <w:szCs w:val="20"/>
        </w:rPr>
        <w:t>Implementation</w:t>
      </w:r>
    </w:p>
    <w:p w:rsidR="00D90E6A" w:rsidRPr="008F20DE" w:rsidRDefault="00D90E6A">
      <w:pPr>
        <w:rPr>
          <w:rFonts w:ascii="Arial" w:hAnsi="Arial" w:cs="Arial"/>
          <w:sz w:val="20"/>
          <w:szCs w:val="20"/>
        </w:rPr>
      </w:pPr>
      <w:r w:rsidRPr="008F20DE">
        <w:rPr>
          <w:rFonts w:ascii="Arial" w:hAnsi="Arial" w:cs="Arial"/>
          <w:sz w:val="20"/>
          <w:szCs w:val="20"/>
        </w:rPr>
        <w:t>We are currently in the testing phase. Starting in May 2013, all payslips for employees will be published online as well as distributed by paper as usual. This parallel process will continue for 6 months</w:t>
      </w:r>
      <w:r w:rsidR="00136333">
        <w:rPr>
          <w:rFonts w:ascii="Arial" w:hAnsi="Arial" w:cs="Arial"/>
          <w:sz w:val="20"/>
          <w:szCs w:val="20"/>
        </w:rPr>
        <w:t>. After this period,</w:t>
      </w:r>
      <w:r w:rsidRPr="008F20DE">
        <w:rPr>
          <w:rFonts w:ascii="Arial" w:hAnsi="Arial" w:cs="Arial"/>
          <w:sz w:val="20"/>
          <w:szCs w:val="20"/>
        </w:rPr>
        <w:t xml:space="preserve"> Payroll will no longer issue paper based payslips.</w:t>
      </w:r>
    </w:p>
    <w:p w:rsidR="00D90E6A" w:rsidRPr="008F20DE" w:rsidRDefault="00D90E6A">
      <w:pPr>
        <w:rPr>
          <w:rFonts w:ascii="Arial" w:hAnsi="Arial" w:cs="Arial"/>
          <w:sz w:val="20"/>
          <w:szCs w:val="20"/>
        </w:rPr>
      </w:pPr>
      <w:r w:rsidRPr="008F20DE">
        <w:rPr>
          <w:rFonts w:ascii="Arial" w:hAnsi="Arial" w:cs="Arial"/>
          <w:sz w:val="20"/>
          <w:szCs w:val="20"/>
        </w:rPr>
        <w:br w:type="page"/>
      </w:r>
    </w:p>
    <w:p w:rsidR="00D90E6A" w:rsidRPr="008F20DE" w:rsidRDefault="00D90E6A">
      <w:pPr>
        <w:rPr>
          <w:rFonts w:ascii="Arial" w:hAnsi="Arial" w:cs="Arial"/>
          <w:b/>
          <w:sz w:val="20"/>
          <w:szCs w:val="20"/>
        </w:rPr>
      </w:pPr>
      <w:r w:rsidRPr="008F20DE">
        <w:rPr>
          <w:rFonts w:ascii="Arial" w:hAnsi="Arial" w:cs="Arial"/>
          <w:b/>
          <w:sz w:val="20"/>
          <w:szCs w:val="20"/>
        </w:rPr>
        <w:lastRenderedPageBreak/>
        <w:t>Instructions on how to use Penny</w:t>
      </w:r>
    </w:p>
    <w:p w:rsidR="00D90E6A" w:rsidRPr="008F20DE" w:rsidRDefault="00D90E6A">
      <w:pPr>
        <w:rPr>
          <w:rFonts w:ascii="Arial" w:hAnsi="Arial" w:cs="Arial"/>
          <w:sz w:val="20"/>
          <w:szCs w:val="20"/>
        </w:rPr>
      </w:pPr>
      <w:r w:rsidRPr="008F20DE">
        <w:rPr>
          <w:rFonts w:ascii="Arial" w:hAnsi="Arial" w:cs="Arial"/>
          <w:sz w:val="20"/>
          <w:szCs w:val="20"/>
        </w:rPr>
        <w:t xml:space="preserve">As mentioned above, Penny is a web based system. It is tested to work on all main browsers (Internet Explorer, Firefox, Safari, </w:t>
      </w:r>
      <w:proofErr w:type="gramStart"/>
      <w:r w:rsidRPr="008F20DE">
        <w:rPr>
          <w:rFonts w:ascii="Arial" w:hAnsi="Arial" w:cs="Arial"/>
          <w:sz w:val="20"/>
          <w:szCs w:val="20"/>
        </w:rPr>
        <w:t>Google</w:t>
      </w:r>
      <w:proofErr w:type="gramEnd"/>
      <w:r w:rsidRPr="008F20DE">
        <w:rPr>
          <w:rFonts w:ascii="Arial" w:hAnsi="Arial" w:cs="Arial"/>
          <w:sz w:val="20"/>
          <w:szCs w:val="20"/>
        </w:rPr>
        <w:t xml:space="preserve"> Chrome). Instructions in its operation follow in these main categories:</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Sign in</w:t>
      </w:r>
    </w:p>
    <w:p w:rsidR="004E436D" w:rsidRPr="008F20DE" w:rsidRDefault="004E436D" w:rsidP="00D90E6A">
      <w:pPr>
        <w:pStyle w:val="ListParagraph"/>
        <w:numPr>
          <w:ilvl w:val="0"/>
          <w:numId w:val="1"/>
        </w:numPr>
        <w:rPr>
          <w:rFonts w:ascii="Arial" w:hAnsi="Arial" w:cs="Arial"/>
          <w:sz w:val="20"/>
          <w:szCs w:val="20"/>
        </w:rPr>
      </w:pPr>
      <w:r w:rsidRPr="008F20DE">
        <w:rPr>
          <w:rFonts w:ascii="Arial" w:hAnsi="Arial" w:cs="Arial"/>
          <w:sz w:val="20"/>
          <w:szCs w:val="20"/>
        </w:rPr>
        <w:t>Transactions</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Reports</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Inquiry</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Help</w:t>
      </w:r>
    </w:p>
    <w:p w:rsidR="00D90E6A" w:rsidRPr="008F20DE" w:rsidRDefault="00D90E6A" w:rsidP="00D90E6A">
      <w:pPr>
        <w:pStyle w:val="ListParagraph"/>
        <w:numPr>
          <w:ilvl w:val="0"/>
          <w:numId w:val="1"/>
        </w:numPr>
        <w:rPr>
          <w:rFonts w:ascii="Arial" w:hAnsi="Arial" w:cs="Arial"/>
          <w:sz w:val="20"/>
          <w:szCs w:val="20"/>
        </w:rPr>
      </w:pPr>
      <w:r w:rsidRPr="008F20DE">
        <w:rPr>
          <w:rFonts w:ascii="Arial" w:hAnsi="Arial" w:cs="Arial"/>
          <w:sz w:val="20"/>
          <w:szCs w:val="20"/>
        </w:rPr>
        <w:t>Logout</w:t>
      </w:r>
    </w:p>
    <w:p w:rsidR="00136333" w:rsidRDefault="00136333" w:rsidP="00D90E6A">
      <w:pPr>
        <w:rPr>
          <w:rFonts w:ascii="Arial" w:hAnsi="Arial" w:cs="Arial"/>
          <w:b/>
          <w:sz w:val="20"/>
          <w:szCs w:val="20"/>
        </w:rPr>
      </w:pPr>
    </w:p>
    <w:p w:rsidR="00D90E6A" w:rsidRPr="008F20DE" w:rsidRDefault="00D90E6A" w:rsidP="00D90E6A">
      <w:pPr>
        <w:rPr>
          <w:rFonts w:ascii="Arial" w:hAnsi="Arial" w:cs="Arial"/>
          <w:b/>
          <w:sz w:val="20"/>
          <w:szCs w:val="20"/>
        </w:rPr>
      </w:pPr>
      <w:r w:rsidRPr="008F20DE">
        <w:rPr>
          <w:rFonts w:ascii="Arial" w:hAnsi="Arial" w:cs="Arial"/>
          <w:b/>
          <w:sz w:val="20"/>
          <w:szCs w:val="20"/>
        </w:rPr>
        <w:t>Sign in</w:t>
      </w:r>
    </w:p>
    <w:p w:rsidR="00D90E6A" w:rsidRPr="008F20DE" w:rsidRDefault="00D90E6A" w:rsidP="00D90E6A">
      <w:pPr>
        <w:rPr>
          <w:rFonts w:ascii="Arial" w:hAnsi="Arial" w:cs="Arial"/>
          <w:sz w:val="20"/>
          <w:szCs w:val="20"/>
        </w:rPr>
      </w:pPr>
      <w:r w:rsidRPr="008F20DE">
        <w:rPr>
          <w:rFonts w:ascii="Arial" w:hAnsi="Arial" w:cs="Arial"/>
          <w:sz w:val="20"/>
          <w:szCs w:val="20"/>
        </w:rPr>
        <w:t>In order to help in the login process, we have designed a front end web page.</w:t>
      </w:r>
      <w:r w:rsidR="004E436D" w:rsidRPr="008F20DE">
        <w:rPr>
          <w:rFonts w:ascii="Arial" w:hAnsi="Arial" w:cs="Arial"/>
          <w:sz w:val="20"/>
          <w:szCs w:val="20"/>
        </w:rPr>
        <w:t xml:space="preserve"> This can be accessed at http://services.gdins.org. Going to this page will display the following section (only top part shown)</w:t>
      </w:r>
    </w:p>
    <w:p w:rsidR="004E436D" w:rsidRPr="008F20DE" w:rsidRDefault="004E436D" w:rsidP="00D90E6A">
      <w:pPr>
        <w:rPr>
          <w:rFonts w:ascii="Arial" w:hAnsi="Arial" w:cs="Arial"/>
          <w:sz w:val="20"/>
          <w:szCs w:val="20"/>
        </w:rPr>
      </w:pPr>
      <w:r w:rsidRPr="008F20DE">
        <w:rPr>
          <w:rFonts w:ascii="Arial" w:hAnsi="Arial" w:cs="Arial"/>
          <w:noProof/>
          <w:sz w:val="20"/>
          <w:szCs w:val="20"/>
          <w:lang w:eastAsia="en-CA"/>
        </w:rPr>
        <w:drawing>
          <wp:inline distT="0" distB="0" distL="0" distR="0" wp14:anchorId="493C3F9C" wp14:editId="27611F63">
            <wp:extent cx="2782495" cy="1535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2495" cy="1535723"/>
                    </a:xfrm>
                    <a:prstGeom prst="rect">
                      <a:avLst/>
                    </a:prstGeom>
                  </pic:spPr>
                </pic:pic>
              </a:graphicData>
            </a:graphic>
          </wp:inline>
        </w:drawing>
      </w:r>
    </w:p>
    <w:p w:rsidR="004E436D" w:rsidRPr="008F20DE" w:rsidRDefault="004E436D" w:rsidP="00D90E6A">
      <w:pPr>
        <w:rPr>
          <w:rFonts w:ascii="Arial" w:hAnsi="Arial" w:cs="Arial"/>
          <w:sz w:val="20"/>
          <w:szCs w:val="20"/>
        </w:rPr>
      </w:pPr>
      <w:r w:rsidRPr="008F20DE">
        <w:rPr>
          <w:rFonts w:ascii="Arial" w:hAnsi="Arial" w:cs="Arial"/>
          <w:sz w:val="20"/>
          <w:szCs w:val="20"/>
        </w:rPr>
        <w:t xml:space="preserve">As we have 4 companies that have a payroll need, there are actually 4 websites setup. Click on the company logo for the organisation you belong to. If you select the wrong one, press the back button. </w:t>
      </w:r>
    </w:p>
    <w:p w:rsidR="004E436D" w:rsidRPr="008F20DE" w:rsidRDefault="004E436D" w:rsidP="004E436D">
      <w:pPr>
        <w:rPr>
          <w:rFonts w:ascii="Arial" w:hAnsi="Arial" w:cs="Arial"/>
          <w:sz w:val="20"/>
          <w:szCs w:val="20"/>
        </w:rPr>
      </w:pPr>
      <w:r w:rsidRPr="008F20DE">
        <w:rPr>
          <w:rFonts w:ascii="Arial" w:hAnsi="Arial" w:cs="Arial"/>
          <w:sz w:val="20"/>
          <w:szCs w:val="20"/>
        </w:rPr>
        <w:t>You will then be presented with a Logon screen, looking like this:</w:t>
      </w:r>
    </w:p>
    <w:p w:rsidR="004E436D" w:rsidRPr="008F20DE" w:rsidRDefault="004E436D" w:rsidP="004E436D">
      <w:pPr>
        <w:rPr>
          <w:rFonts w:ascii="Arial" w:hAnsi="Arial" w:cs="Arial"/>
          <w:sz w:val="20"/>
          <w:szCs w:val="20"/>
        </w:rPr>
      </w:pPr>
      <w:r w:rsidRPr="008F20DE">
        <w:rPr>
          <w:rFonts w:ascii="Arial" w:hAnsi="Arial" w:cs="Arial"/>
          <w:noProof/>
          <w:sz w:val="20"/>
          <w:szCs w:val="20"/>
          <w:lang w:eastAsia="en-CA"/>
        </w:rPr>
        <w:drawing>
          <wp:inline distT="0" distB="0" distL="0" distR="0" wp14:anchorId="53FDD907" wp14:editId="4C7BC6FF">
            <wp:extent cx="1418492" cy="1262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0.jpg"/>
                    <pic:cNvPicPr/>
                  </pic:nvPicPr>
                  <pic:blipFill>
                    <a:blip r:embed="rId8">
                      <a:extLst>
                        <a:ext uri="{28A0092B-C50C-407E-A947-70E740481C1C}">
                          <a14:useLocalDpi xmlns:a14="http://schemas.microsoft.com/office/drawing/2010/main" val="0"/>
                        </a:ext>
                      </a:extLst>
                    </a:blip>
                    <a:stretch>
                      <a:fillRect/>
                    </a:stretch>
                  </pic:blipFill>
                  <pic:spPr>
                    <a:xfrm>
                      <a:off x="0" y="0"/>
                      <a:ext cx="1417789" cy="1262289"/>
                    </a:xfrm>
                    <a:prstGeom prst="rect">
                      <a:avLst/>
                    </a:prstGeom>
                  </pic:spPr>
                </pic:pic>
              </a:graphicData>
            </a:graphic>
          </wp:inline>
        </w:drawing>
      </w:r>
    </w:p>
    <w:p w:rsidR="004E436D" w:rsidRPr="008F20DE" w:rsidRDefault="004E436D" w:rsidP="00D90E6A">
      <w:pPr>
        <w:rPr>
          <w:rFonts w:ascii="Arial" w:hAnsi="Arial" w:cs="Arial"/>
          <w:sz w:val="20"/>
          <w:szCs w:val="20"/>
        </w:rPr>
      </w:pPr>
      <w:r w:rsidRPr="008F20DE">
        <w:rPr>
          <w:rFonts w:ascii="Arial" w:hAnsi="Arial" w:cs="Arial"/>
          <w:sz w:val="20"/>
          <w:szCs w:val="20"/>
        </w:rPr>
        <w:t xml:space="preserve">Enter your employee ID from your </w:t>
      </w:r>
      <w:r w:rsidR="008F20DE" w:rsidRPr="008F20DE">
        <w:rPr>
          <w:rFonts w:ascii="Arial" w:hAnsi="Arial" w:cs="Arial"/>
          <w:sz w:val="20"/>
          <w:szCs w:val="20"/>
        </w:rPr>
        <w:t>payslip</w:t>
      </w:r>
      <w:r w:rsidRPr="008F20DE">
        <w:rPr>
          <w:rFonts w:ascii="Arial" w:hAnsi="Arial" w:cs="Arial"/>
          <w:sz w:val="20"/>
          <w:szCs w:val="20"/>
        </w:rPr>
        <w:t xml:space="preserve"> and the password and press OK</w:t>
      </w:r>
    </w:p>
    <w:p w:rsidR="004E436D" w:rsidRPr="008F20DE" w:rsidRDefault="004E436D" w:rsidP="004E436D">
      <w:pPr>
        <w:ind w:left="720"/>
        <w:rPr>
          <w:rFonts w:ascii="Arial" w:hAnsi="Arial" w:cs="Arial"/>
          <w:i/>
          <w:sz w:val="20"/>
          <w:szCs w:val="20"/>
        </w:rPr>
      </w:pPr>
      <w:r w:rsidRPr="008F20DE">
        <w:rPr>
          <w:rFonts w:ascii="Arial" w:hAnsi="Arial" w:cs="Arial"/>
          <w:i/>
          <w:sz w:val="20"/>
          <w:szCs w:val="20"/>
        </w:rPr>
        <w:t>N.B. init</w:t>
      </w:r>
      <w:bookmarkStart w:id="0" w:name="_GoBack"/>
      <w:bookmarkEnd w:id="0"/>
      <w:r w:rsidRPr="008F20DE">
        <w:rPr>
          <w:rFonts w:ascii="Arial" w:hAnsi="Arial" w:cs="Arial"/>
          <w:i/>
          <w:sz w:val="20"/>
          <w:szCs w:val="20"/>
        </w:rPr>
        <w:t xml:space="preserve">ially your password will be set to your Social Insurance Number. Use Change Password to change it to something memorable. </w:t>
      </w:r>
    </w:p>
    <w:p w:rsidR="004E436D" w:rsidRPr="008F20DE" w:rsidRDefault="004E436D">
      <w:pPr>
        <w:rPr>
          <w:rFonts w:ascii="Arial" w:hAnsi="Arial" w:cs="Arial"/>
          <w:sz w:val="20"/>
          <w:szCs w:val="20"/>
        </w:rPr>
      </w:pPr>
      <w:r w:rsidRPr="008F20DE">
        <w:rPr>
          <w:rFonts w:ascii="Arial" w:hAnsi="Arial" w:cs="Arial"/>
          <w:sz w:val="20"/>
          <w:szCs w:val="20"/>
        </w:rPr>
        <w:t>After successful login, a screen with your name at the top is listed, and the menus Transactions, inquiry and reports is displayed</w:t>
      </w:r>
    </w:p>
    <w:p w:rsidR="00136333" w:rsidRDefault="00136333">
      <w:pPr>
        <w:rPr>
          <w:rFonts w:ascii="Arial" w:hAnsi="Arial" w:cs="Arial"/>
          <w:b/>
          <w:sz w:val="20"/>
          <w:szCs w:val="20"/>
        </w:rPr>
      </w:pPr>
      <w:r>
        <w:rPr>
          <w:rFonts w:ascii="Arial" w:hAnsi="Arial" w:cs="Arial"/>
          <w:b/>
          <w:sz w:val="20"/>
          <w:szCs w:val="20"/>
        </w:rPr>
        <w:br w:type="page"/>
      </w:r>
    </w:p>
    <w:p w:rsidR="004E436D" w:rsidRPr="008F20DE" w:rsidRDefault="004E436D">
      <w:pPr>
        <w:rPr>
          <w:rFonts w:ascii="Arial" w:hAnsi="Arial" w:cs="Arial"/>
          <w:b/>
          <w:sz w:val="20"/>
          <w:szCs w:val="20"/>
        </w:rPr>
      </w:pPr>
      <w:r w:rsidRPr="008F20DE">
        <w:rPr>
          <w:rFonts w:ascii="Arial" w:hAnsi="Arial" w:cs="Arial"/>
          <w:b/>
          <w:sz w:val="20"/>
          <w:szCs w:val="20"/>
        </w:rPr>
        <w:lastRenderedPageBreak/>
        <w:t>Transactions</w:t>
      </w:r>
    </w:p>
    <w:p w:rsidR="004E436D" w:rsidRPr="008F20DE" w:rsidRDefault="004E436D">
      <w:pPr>
        <w:rPr>
          <w:rFonts w:ascii="Arial" w:hAnsi="Arial" w:cs="Arial"/>
          <w:sz w:val="20"/>
          <w:szCs w:val="20"/>
        </w:rPr>
      </w:pPr>
      <w:r w:rsidRPr="008F20DE">
        <w:rPr>
          <w:rFonts w:ascii="Arial" w:hAnsi="Arial" w:cs="Arial"/>
          <w:sz w:val="20"/>
          <w:szCs w:val="20"/>
        </w:rPr>
        <w:t>The transactions menu will give you access to 2 items, Welcome (which takes you back to the home screen) and change password.</w:t>
      </w:r>
    </w:p>
    <w:p w:rsidR="004E436D" w:rsidRPr="008F20DE" w:rsidRDefault="004E436D">
      <w:pPr>
        <w:rPr>
          <w:rFonts w:ascii="Arial" w:hAnsi="Arial" w:cs="Arial"/>
          <w:sz w:val="20"/>
          <w:szCs w:val="20"/>
        </w:rPr>
      </w:pPr>
      <w:r w:rsidRPr="008F20DE">
        <w:rPr>
          <w:rFonts w:ascii="Arial" w:hAnsi="Arial" w:cs="Arial"/>
          <w:sz w:val="20"/>
          <w:szCs w:val="20"/>
        </w:rPr>
        <w:t>Change Password</w:t>
      </w:r>
    </w:p>
    <w:p w:rsidR="004E436D" w:rsidRPr="008F20DE" w:rsidRDefault="004E436D" w:rsidP="004E436D">
      <w:pPr>
        <w:pStyle w:val="ListParagraph"/>
        <w:numPr>
          <w:ilvl w:val="0"/>
          <w:numId w:val="1"/>
        </w:numPr>
        <w:rPr>
          <w:rFonts w:ascii="Arial" w:hAnsi="Arial" w:cs="Arial"/>
          <w:sz w:val="20"/>
          <w:szCs w:val="20"/>
        </w:rPr>
      </w:pPr>
      <w:r w:rsidRPr="008F20DE">
        <w:rPr>
          <w:rFonts w:ascii="Arial" w:hAnsi="Arial" w:cs="Arial"/>
          <w:sz w:val="20"/>
          <w:szCs w:val="20"/>
        </w:rPr>
        <w:t>Clicking on Change Password brings up the following:</w:t>
      </w:r>
    </w:p>
    <w:p w:rsidR="004E436D" w:rsidRPr="008F20DE" w:rsidRDefault="00184F56" w:rsidP="00184F56">
      <w:pPr>
        <w:ind w:firstLine="360"/>
        <w:rPr>
          <w:rFonts w:ascii="Arial" w:hAnsi="Arial" w:cs="Arial"/>
          <w:sz w:val="20"/>
          <w:szCs w:val="20"/>
        </w:rPr>
      </w:pPr>
      <w:r w:rsidRPr="008F20DE">
        <w:rPr>
          <w:rFonts w:ascii="Arial" w:hAnsi="Arial" w:cs="Arial"/>
          <w:noProof/>
          <w:sz w:val="20"/>
          <w:szCs w:val="20"/>
          <w:lang w:eastAsia="en-CA"/>
        </w:rPr>
        <w:drawing>
          <wp:inline distT="0" distB="0" distL="0" distR="0" wp14:anchorId="438DFC3A" wp14:editId="391223DF">
            <wp:extent cx="274320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1.jpg"/>
                    <pic:cNvPicPr/>
                  </pic:nvPicPr>
                  <pic:blipFill>
                    <a:blip r:embed="rId9">
                      <a:extLst>
                        <a:ext uri="{28A0092B-C50C-407E-A947-70E740481C1C}">
                          <a14:useLocalDpi xmlns:a14="http://schemas.microsoft.com/office/drawing/2010/main" val="0"/>
                        </a:ext>
                      </a:extLst>
                    </a:blip>
                    <a:stretch>
                      <a:fillRect/>
                    </a:stretch>
                  </pic:blipFill>
                  <pic:spPr>
                    <a:xfrm>
                      <a:off x="0" y="0"/>
                      <a:ext cx="2743200" cy="1619250"/>
                    </a:xfrm>
                    <a:prstGeom prst="rect">
                      <a:avLst/>
                    </a:prstGeom>
                  </pic:spPr>
                </pic:pic>
              </a:graphicData>
            </a:graphic>
          </wp:inline>
        </w:drawing>
      </w:r>
    </w:p>
    <w:p w:rsidR="00136333" w:rsidRPr="00136333" w:rsidRDefault="00136333" w:rsidP="00136333">
      <w:pPr>
        <w:rPr>
          <w:rFonts w:ascii="Arial" w:hAnsi="Arial" w:cs="Arial"/>
          <w:sz w:val="20"/>
          <w:szCs w:val="20"/>
        </w:rPr>
      </w:pPr>
      <w:r>
        <w:rPr>
          <w:rFonts w:ascii="Arial" w:hAnsi="Arial" w:cs="Arial"/>
          <w:sz w:val="20"/>
          <w:szCs w:val="20"/>
        </w:rPr>
        <w:t>Change your password as follows:</w:t>
      </w:r>
    </w:p>
    <w:p w:rsidR="00136333" w:rsidRDefault="00136333" w:rsidP="00184F56">
      <w:pPr>
        <w:pStyle w:val="ListParagraph"/>
        <w:numPr>
          <w:ilvl w:val="0"/>
          <w:numId w:val="1"/>
        </w:numPr>
        <w:rPr>
          <w:rFonts w:ascii="Arial" w:hAnsi="Arial" w:cs="Arial"/>
          <w:sz w:val="20"/>
          <w:szCs w:val="20"/>
        </w:rPr>
      </w:pPr>
      <w:r>
        <w:rPr>
          <w:rFonts w:ascii="Arial" w:hAnsi="Arial" w:cs="Arial"/>
          <w:sz w:val="20"/>
          <w:szCs w:val="20"/>
        </w:rPr>
        <w:t>In the Old Password field, enter your current password</w:t>
      </w:r>
    </w:p>
    <w:p w:rsidR="00136333" w:rsidRDefault="00136333" w:rsidP="00184F56">
      <w:pPr>
        <w:pStyle w:val="ListParagraph"/>
        <w:numPr>
          <w:ilvl w:val="0"/>
          <w:numId w:val="1"/>
        </w:numPr>
        <w:rPr>
          <w:rFonts w:ascii="Arial" w:hAnsi="Arial" w:cs="Arial"/>
          <w:sz w:val="20"/>
          <w:szCs w:val="20"/>
        </w:rPr>
      </w:pPr>
      <w:r>
        <w:rPr>
          <w:rFonts w:ascii="Arial" w:hAnsi="Arial" w:cs="Arial"/>
          <w:sz w:val="20"/>
          <w:szCs w:val="20"/>
        </w:rPr>
        <w:t>In New password field, enter the password you would like to change it to</w:t>
      </w:r>
    </w:p>
    <w:p w:rsidR="00136333" w:rsidRDefault="00136333" w:rsidP="00184F56">
      <w:pPr>
        <w:pStyle w:val="ListParagraph"/>
        <w:numPr>
          <w:ilvl w:val="0"/>
          <w:numId w:val="1"/>
        </w:numPr>
        <w:rPr>
          <w:rFonts w:ascii="Arial" w:hAnsi="Arial" w:cs="Arial"/>
          <w:sz w:val="20"/>
          <w:szCs w:val="20"/>
        </w:rPr>
      </w:pPr>
      <w:r>
        <w:rPr>
          <w:rFonts w:ascii="Arial" w:hAnsi="Arial" w:cs="Arial"/>
          <w:sz w:val="20"/>
          <w:szCs w:val="20"/>
        </w:rPr>
        <w:t>In “Re-enter New Password”, enter the password you want to change it to again</w:t>
      </w:r>
    </w:p>
    <w:p w:rsidR="004E436D" w:rsidRDefault="00136333" w:rsidP="00184F56">
      <w:pPr>
        <w:pStyle w:val="ListParagraph"/>
        <w:numPr>
          <w:ilvl w:val="0"/>
          <w:numId w:val="1"/>
        </w:numPr>
        <w:rPr>
          <w:rFonts w:ascii="Arial" w:hAnsi="Arial" w:cs="Arial"/>
          <w:sz w:val="20"/>
          <w:szCs w:val="20"/>
        </w:rPr>
      </w:pPr>
      <w:r>
        <w:rPr>
          <w:rFonts w:ascii="Arial" w:hAnsi="Arial" w:cs="Arial"/>
          <w:sz w:val="20"/>
          <w:szCs w:val="20"/>
        </w:rPr>
        <w:t>P</w:t>
      </w:r>
      <w:r w:rsidR="0073726A" w:rsidRPr="008F20DE">
        <w:rPr>
          <w:rFonts w:ascii="Arial" w:hAnsi="Arial" w:cs="Arial"/>
          <w:sz w:val="20"/>
          <w:szCs w:val="20"/>
        </w:rPr>
        <w:t xml:space="preserve">ress save. </w:t>
      </w:r>
      <w:r>
        <w:rPr>
          <w:rFonts w:ascii="Arial" w:hAnsi="Arial" w:cs="Arial"/>
          <w:sz w:val="20"/>
          <w:szCs w:val="20"/>
        </w:rPr>
        <w:t>As long as the 2 new passwords match, the system will save the new password</w:t>
      </w:r>
    </w:p>
    <w:p w:rsidR="00136333" w:rsidRDefault="00136333" w:rsidP="00136333">
      <w:pPr>
        <w:pStyle w:val="ListParagraph"/>
        <w:ind w:left="1440"/>
        <w:rPr>
          <w:rFonts w:ascii="Arial" w:hAnsi="Arial" w:cs="Arial"/>
          <w:i/>
          <w:sz w:val="20"/>
          <w:szCs w:val="20"/>
        </w:rPr>
      </w:pPr>
    </w:p>
    <w:p w:rsidR="00184F56" w:rsidRPr="008F20DE" w:rsidRDefault="00184F56" w:rsidP="0073726A">
      <w:pPr>
        <w:pStyle w:val="ListParagraph"/>
        <w:numPr>
          <w:ilvl w:val="1"/>
          <w:numId w:val="1"/>
        </w:numPr>
        <w:rPr>
          <w:rStyle w:val="Hyperlink"/>
          <w:rFonts w:ascii="Arial" w:hAnsi="Arial" w:cs="Arial"/>
          <w:i/>
          <w:color w:val="auto"/>
          <w:sz w:val="20"/>
          <w:szCs w:val="20"/>
          <w:u w:val="none"/>
        </w:rPr>
      </w:pPr>
      <w:r w:rsidRPr="008F20DE">
        <w:rPr>
          <w:rFonts w:ascii="Arial" w:hAnsi="Arial" w:cs="Arial"/>
          <w:i/>
          <w:sz w:val="20"/>
          <w:szCs w:val="20"/>
        </w:rPr>
        <w:t xml:space="preserve">If the password is forgotten, it cannot be discovered, but can be changed by IT or Payroll by emailing </w:t>
      </w:r>
      <w:hyperlink r:id="rId10" w:history="1">
        <w:r w:rsidRPr="008F20DE">
          <w:rPr>
            <w:rStyle w:val="Hyperlink"/>
            <w:rFonts w:ascii="Arial" w:hAnsi="Arial" w:cs="Arial"/>
            <w:i/>
            <w:sz w:val="20"/>
            <w:szCs w:val="20"/>
          </w:rPr>
          <w:t>support@gdins.org</w:t>
        </w:r>
      </w:hyperlink>
    </w:p>
    <w:p w:rsidR="0073726A" w:rsidRPr="008F20DE" w:rsidRDefault="0073726A" w:rsidP="0073726A">
      <w:pPr>
        <w:rPr>
          <w:rFonts w:ascii="Arial" w:hAnsi="Arial" w:cs="Arial"/>
          <w:i/>
          <w:sz w:val="20"/>
          <w:szCs w:val="20"/>
        </w:rPr>
      </w:pPr>
    </w:p>
    <w:p w:rsidR="00662C1E" w:rsidRPr="008F20DE" w:rsidRDefault="00662C1E">
      <w:pPr>
        <w:rPr>
          <w:rFonts w:ascii="Arial" w:hAnsi="Arial" w:cs="Arial"/>
          <w:b/>
          <w:sz w:val="20"/>
          <w:szCs w:val="20"/>
        </w:rPr>
      </w:pPr>
      <w:r w:rsidRPr="008F20DE">
        <w:rPr>
          <w:rFonts w:ascii="Arial" w:hAnsi="Arial" w:cs="Arial"/>
          <w:b/>
          <w:sz w:val="20"/>
          <w:szCs w:val="20"/>
        </w:rPr>
        <w:br w:type="page"/>
      </w:r>
    </w:p>
    <w:p w:rsidR="0073726A" w:rsidRPr="008F20DE" w:rsidRDefault="0073726A" w:rsidP="0073726A">
      <w:pPr>
        <w:rPr>
          <w:rFonts w:ascii="Arial" w:hAnsi="Arial" w:cs="Arial"/>
          <w:b/>
          <w:sz w:val="20"/>
          <w:szCs w:val="20"/>
        </w:rPr>
      </w:pPr>
      <w:r w:rsidRPr="008F20DE">
        <w:rPr>
          <w:rFonts w:ascii="Arial" w:hAnsi="Arial" w:cs="Arial"/>
          <w:b/>
          <w:sz w:val="20"/>
          <w:szCs w:val="20"/>
        </w:rPr>
        <w:lastRenderedPageBreak/>
        <w:t>Printing Reports</w:t>
      </w:r>
    </w:p>
    <w:p w:rsidR="0073726A" w:rsidRPr="008F20DE" w:rsidRDefault="0073726A" w:rsidP="0073726A">
      <w:pPr>
        <w:rPr>
          <w:rFonts w:ascii="Arial" w:hAnsi="Arial" w:cs="Arial"/>
          <w:sz w:val="20"/>
          <w:szCs w:val="20"/>
        </w:rPr>
      </w:pPr>
      <w:r w:rsidRPr="008F20DE">
        <w:rPr>
          <w:rFonts w:ascii="Arial" w:hAnsi="Arial" w:cs="Arial"/>
          <w:sz w:val="20"/>
          <w:szCs w:val="20"/>
        </w:rPr>
        <w:t>There are 3 types of document available through the system to print. These are:</w:t>
      </w:r>
    </w:p>
    <w:p w:rsidR="0073726A" w:rsidRPr="008F20DE" w:rsidRDefault="0073726A" w:rsidP="0073726A">
      <w:pPr>
        <w:pStyle w:val="ListParagraph"/>
        <w:numPr>
          <w:ilvl w:val="0"/>
          <w:numId w:val="1"/>
        </w:numPr>
        <w:rPr>
          <w:rFonts w:ascii="Arial" w:hAnsi="Arial" w:cs="Arial"/>
          <w:sz w:val="20"/>
          <w:szCs w:val="20"/>
        </w:rPr>
      </w:pPr>
      <w:r w:rsidRPr="008F20DE">
        <w:rPr>
          <w:rFonts w:ascii="Arial" w:hAnsi="Arial" w:cs="Arial"/>
          <w:sz w:val="20"/>
          <w:szCs w:val="20"/>
        </w:rPr>
        <w:t>Advice Slips (Payslips)</w:t>
      </w:r>
    </w:p>
    <w:p w:rsidR="0073726A" w:rsidRPr="008F20DE" w:rsidRDefault="0073726A" w:rsidP="0073726A">
      <w:pPr>
        <w:pStyle w:val="ListParagraph"/>
        <w:numPr>
          <w:ilvl w:val="0"/>
          <w:numId w:val="1"/>
        </w:numPr>
        <w:rPr>
          <w:rFonts w:ascii="Arial" w:hAnsi="Arial" w:cs="Arial"/>
          <w:sz w:val="20"/>
          <w:szCs w:val="20"/>
        </w:rPr>
      </w:pPr>
      <w:r w:rsidRPr="008F20DE">
        <w:rPr>
          <w:rFonts w:ascii="Arial" w:hAnsi="Arial" w:cs="Arial"/>
          <w:sz w:val="20"/>
          <w:szCs w:val="20"/>
        </w:rPr>
        <w:t>Expense Slips</w:t>
      </w:r>
    </w:p>
    <w:p w:rsidR="0073726A" w:rsidRPr="008F20DE" w:rsidRDefault="0073726A" w:rsidP="0073726A">
      <w:pPr>
        <w:pStyle w:val="ListParagraph"/>
        <w:numPr>
          <w:ilvl w:val="0"/>
          <w:numId w:val="1"/>
        </w:numPr>
        <w:rPr>
          <w:rFonts w:ascii="Arial" w:hAnsi="Arial" w:cs="Arial"/>
          <w:sz w:val="20"/>
          <w:szCs w:val="20"/>
        </w:rPr>
      </w:pPr>
      <w:r w:rsidRPr="008F20DE">
        <w:rPr>
          <w:rFonts w:ascii="Arial" w:hAnsi="Arial" w:cs="Arial"/>
          <w:sz w:val="20"/>
          <w:szCs w:val="20"/>
        </w:rPr>
        <w:t>T4</w:t>
      </w:r>
    </w:p>
    <w:p w:rsidR="0073726A" w:rsidRPr="008F20DE" w:rsidRDefault="0073726A" w:rsidP="0073726A">
      <w:pPr>
        <w:pStyle w:val="ListParagraph"/>
        <w:rPr>
          <w:rFonts w:ascii="Arial" w:hAnsi="Arial" w:cs="Arial"/>
          <w:sz w:val="20"/>
          <w:szCs w:val="20"/>
        </w:rPr>
      </w:pPr>
    </w:p>
    <w:p w:rsidR="0073726A" w:rsidRPr="008F20DE" w:rsidRDefault="0073726A" w:rsidP="0073726A">
      <w:pPr>
        <w:pStyle w:val="ListParagraph"/>
        <w:ind w:left="0"/>
        <w:rPr>
          <w:rFonts w:ascii="Arial" w:hAnsi="Arial" w:cs="Arial"/>
          <w:sz w:val="20"/>
          <w:szCs w:val="20"/>
        </w:rPr>
      </w:pPr>
      <w:r w:rsidRPr="008F20DE">
        <w:rPr>
          <w:rFonts w:ascii="Arial" w:hAnsi="Arial" w:cs="Arial"/>
          <w:sz w:val="20"/>
          <w:szCs w:val="20"/>
        </w:rPr>
        <w:t>Let us look at each in turn.</w:t>
      </w:r>
    </w:p>
    <w:p w:rsidR="0073726A" w:rsidRPr="008F20DE" w:rsidRDefault="0073726A" w:rsidP="0073726A">
      <w:pPr>
        <w:pStyle w:val="ListParagraph"/>
        <w:ind w:left="0"/>
        <w:rPr>
          <w:rFonts w:ascii="Arial" w:hAnsi="Arial" w:cs="Arial"/>
          <w:sz w:val="20"/>
          <w:szCs w:val="20"/>
        </w:rPr>
      </w:pPr>
    </w:p>
    <w:p w:rsidR="0073726A" w:rsidRPr="008F20DE" w:rsidRDefault="0073726A" w:rsidP="0073726A">
      <w:pPr>
        <w:pStyle w:val="ListParagraph"/>
        <w:ind w:left="0"/>
        <w:rPr>
          <w:rFonts w:ascii="Arial" w:hAnsi="Arial" w:cs="Arial"/>
          <w:b/>
          <w:sz w:val="20"/>
          <w:szCs w:val="20"/>
        </w:rPr>
      </w:pPr>
      <w:r w:rsidRPr="008F20DE">
        <w:rPr>
          <w:rFonts w:ascii="Arial" w:hAnsi="Arial" w:cs="Arial"/>
          <w:b/>
          <w:sz w:val="20"/>
          <w:szCs w:val="20"/>
        </w:rPr>
        <w:t>Advice Slips</w:t>
      </w:r>
    </w:p>
    <w:p w:rsidR="0073726A" w:rsidRPr="008F20DE" w:rsidRDefault="0073726A" w:rsidP="0073726A">
      <w:pPr>
        <w:pStyle w:val="ListParagraph"/>
        <w:ind w:left="0"/>
        <w:rPr>
          <w:rFonts w:ascii="Arial" w:hAnsi="Arial" w:cs="Arial"/>
          <w:b/>
          <w:sz w:val="20"/>
          <w:szCs w:val="20"/>
        </w:rPr>
      </w:pPr>
    </w:p>
    <w:p w:rsidR="0073726A" w:rsidRPr="008F20DE" w:rsidRDefault="0073726A" w:rsidP="0073726A">
      <w:pPr>
        <w:pStyle w:val="ListParagraph"/>
        <w:ind w:left="0"/>
        <w:rPr>
          <w:rFonts w:ascii="Arial" w:hAnsi="Arial" w:cs="Arial"/>
          <w:sz w:val="20"/>
          <w:szCs w:val="20"/>
        </w:rPr>
      </w:pPr>
      <w:r w:rsidRPr="008F20DE">
        <w:rPr>
          <w:rFonts w:ascii="Arial" w:hAnsi="Arial" w:cs="Arial"/>
          <w:sz w:val="20"/>
          <w:szCs w:val="20"/>
        </w:rPr>
        <w:t>This is the main function for this system. It will allow you to print any pay slip that has been issued to you during your employment. To access this, do as follows:</w:t>
      </w:r>
    </w:p>
    <w:p w:rsidR="0073726A" w:rsidRPr="008F20DE" w:rsidRDefault="0073726A" w:rsidP="0073726A">
      <w:pPr>
        <w:pStyle w:val="ListParagraph"/>
        <w:ind w:left="0"/>
        <w:rPr>
          <w:rFonts w:ascii="Arial" w:hAnsi="Arial" w:cs="Arial"/>
          <w:sz w:val="20"/>
          <w:szCs w:val="20"/>
        </w:rPr>
      </w:pPr>
    </w:p>
    <w:p w:rsidR="0073726A" w:rsidRPr="008F20DE" w:rsidRDefault="0073726A" w:rsidP="0073726A">
      <w:pPr>
        <w:pStyle w:val="ListParagraph"/>
        <w:numPr>
          <w:ilvl w:val="0"/>
          <w:numId w:val="1"/>
        </w:numPr>
        <w:rPr>
          <w:rFonts w:ascii="Arial" w:hAnsi="Arial" w:cs="Arial"/>
          <w:sz w:val="20"/>
          <w:szCs w:val="20"/>
        </w:rPr>
      </w:pPr>
      <w:r w:rsidRPr="008F20DE">
        <w:rPr>
          <w:rFonts w:ascii="Arial" w:hAnsi="Arial" w:cs="Arial"/>
          <w:sz w:val="20"/>
          <w:szCs w:val="20"/>
        </w:rPr>
        <w:t>Go to Reports-Advice Slip</w:t>
      </w:r>
    </w:p>
    <w:p w:rsidR="0073726A" w:rsidRPr="008F20DE" w:rsidRDefault="0073726A" w:rsidP="0073726A">
      <w:pPr>
        <w:pStyle w:val="ListParagraph"/>
        <w:numPr>
          <w:ilvl w:val="0"/>
          <w:numId w:val="1"/>
        </w:numPr>
        <w:rPr>
          <w:rFonts w:ascii="Arial" w:hAnsi="Arial" w:cs="Arial"/>
          <w:sz w:val="20"/>
          <w:szCs w:val="20"/>
        </w:rPr>
      </w:pPr>
      <w:r w:rsidRPr="008F20DE">
        <w:rPr>
          <w:rFonts w:ascii="Arial" w:hAnsi="Arial" w:cs="Arial"/>
          <w:sz w:val="20"/>
          <w:szCs w:val="20"/>
        </w:rPr>
        <w:t xml:space="preserve">A list of all advice slips is displayed showing  the Pay period, net pay and batch name </w:t>
      </w:r>
    </w:p>
    <w:p w:rsidR="0073726A" w:rsidRPr="008F20DE" w:rsidRDefault="0073726A" w:rsidP="0073726A">
      <w:pPr>
        <w:pStyle w:val="ListParagraph"/>
        <w:numPr>
          <w:ilvl w:val="0"/>
          <w:numId w:val="1"/>
        </w:numPr>
        <w:rPr>
          <w:rFonts w:ascii="Arial" w:hAnsi="Arial" w:cs="Arial"/>
          <w:sz w:val="20"/>
          <w:szCs w:val="20"/>
        </w:rPr>
      </w:pPr>
      <w:r w:rsidRPr="008F20DE">
        <w:rPr>
          <w:rFonts w:ascii="Arial" w:hAnsi="Arial" w:cs="Arial"/>
          <w:sz w:val="20"/>
          <w:szCs w:val="20"/>
        </w:rPr>
        <w:t>Double click on the one you want to see. This will open in a new window/tab</w:t>
      </w:r>
    </w:p>
    <w:p w:rsidR="0073726A" w:rsidRPr="008F20DE" w:rsidRDefault="0073726A" w:rsidP="0073726A">
      <w:pPr>
        <w:pStyle w:val="ListParagraph"/>
        <w:numPr>
          <w:ilvl w:val="0"/>
          <w:numId w:val="1"/>
        </w:numPr>
        <w:rPr>
          <w:rFonts w:ascii="Arial" w:hAnsi="Arial" w:cs="Arial"/>
          <w:sz w:val="20"/>
          <w:szCs w:val="20"/>
        </w:rPr>
      </w:pPr>
      <w:r w:rsidRPr="008F20DE">
        <w:rPr>
          <w:rFonts w:ascii="Arial" w:hAnsi="Arial" w:cs="Arial"/>
          <w:sz w:val="20"/>
          <w:szCs w:val="20"/>
        </w:rPr>
        <w:t xml:space="preserve">This can be printed using the </w:t>
      </w:r>
      <w:r w:rsidRPr="008F20DE">
        <w:rPr>
          <w:rFonts w:ascii="Arial" w:hAnsi="Arial" w:cs="Arial"/>
          <w:noProof/>
          <w:sz w:val="20"/>
          <w:szCs w:val="20"/>
          <w:lang w:eastAsia="en-CA"/>
        </w:rPr>
        <w:drawing>
          <wp:inline distT="0" distB="0" distL="0" distR="0" wp14:anchorId="07F703F2" wp14:editId="2A5F1DE7">
            <wp:extent cx="179362" cy="1724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2.jpg"/>
                    <pic:cNvPicPr/>
                  </pic:nvPicPr>
                  <pic:blipFill>
                    <a:blip r:embed="rId11">
                      <a:extLst>
                        <a:ext uri="{28A0092B-C50C-407E-A947-70E740481C1C}">
                          <a14:useLocalDpi xmlns:a14="http://schemas.microsoft.com/office/drawing/2010/main" val="0"/>
                        </a:ext>
                      </a:extLst>
                    </a:blip>
                    <a:stretch>
                      <a:fillRect/>
                    </a:stretch>
                  </pic:blipFill>
                  <pic:spPr>
                    <a:xfrm>
                      <a:off x="0" y="0"/>
                      <a:ext cx="182165" cy="175159"/>
                    </a:xfrm>
                    <a:prstGeom prst="rect">
                      <a:avLst/>
                    </a:prstGeom>
                  </pic:spPr>
                </pic:pic>
              </a:graphicData>
            </a:graphic>
          </wp:inline>
        </w:drawing>
      </w:r>
      <w:r w:rsidRPr="008F20DE">
        <w:rPr>
          <w:rFonts w:ascii="Arial" w:hAnsi="Arial" w:cs="Arial"/>
          <w:sz w:val="20"/>
          <w:szCs w:val="20"/>
        </w:rPr>
        <w:t>Print icon</w:t>
      </w:r>
    </w:p>
    <w:p w:rsidR="00662C1E" w:rsidRPr="008F20DE" w:rsidRDefault="0073726A" w:rsidP="00662C1E">
      <w:pPr>
        <w:pStyle w:val="ListParagraph"/>
        <w:numPr>
          <w:ilvl w:val="0"/>
          <w:numId w:val="1"/>
        </w:numPr>
        <w:rPr>
          <w:rFonts w:ascii="Arial" w:hAnsi="Arial" w:cs="Arial"/>
          <w:sz w:val="20"/>
          <w:szCs w:val="20"/>
        </w:rPr>
      </w:pPr>
      <w:r w:rsidRPr="008F20DE">
        <w:rPr>
          <w:rFonts w:ascii="Arial" w:hAnsi="Arial" w:cs="Arial"/>
          <w:sz w:val="20"/>
          <w:szCs w:val="20"/>
        </w:rPr>
        <w:t>To look at another one, close the tab/window and go back to the one titled Advice Slip</w:t>
      </w:r>
    </w:p>
    <w:p w:rsidR="00184F56" w:rsidRPr="008F20DE" w:rsidRDefault="0073726A" w:rsidP="00184F56">
      <w:pPr>
        <w:rPr>
          <w:rFonts w:ascii="Arial" w:hAnsi="Arial" w:cs="Arial"/>
          <w:b/>
          <w:sz w:val="20"/>
          <w:szCs w:val="20"/>
        </w:rPr>
      </w:pPr>
      <w:r w:rsidRPr="008F20DE">
        <w:rPr>
          <w:rFonts w:ascii="Arial" w:hAnsi="Arial" w:cs="Arial"/>
          <w:b/>
          <w:sz w:val="20"/>
          <w:szCs w:val="20"/>
        </w:rPr>
        <w:t>Expense Slip</w:t>
      </w:r>
    </w:p>
    <w:p w:rsidR="0073726A" w:rsidRPr="008F20DE" w:rsidRDefault="00662C1E" w:rsidP="00662C1E">
      <w:pPr>
        <w:rPr>
          <w:rFonts w:ascii="Arial" w:hAnsi="Arial" w:cs="Arial"/>
          <w:sz w:val="20"/>
          <w:szCs w:val="20"/>
        </w:rPr>
      </w:pPr>
      <w:r w:rsidRPr="008F20DE">
        <w:rPr>
          <w:rFonts w:ascii="Arial" w:hAnsi="Arial" w:cs="Arial"/>
          <w:sz w:val="20"/>
          <w:szCs w:val="20"/>
        </w:rPr>
        <w:t>The system will also let you browse and print the Expense claims paid to you.  Access this as follows:</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Go to Reports-Expense Slips</w:t>
      </w:r>
    </w:p>
    <w:p w:rsidR="0073726A"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 xml:space="preserve">A </w:t>
      </w:r>
      <w:r w:rsidR="0073726A" w:rsidRPr="008F20DE">
        <w:rPr>
          <w:rFonts w:ascii="Arial" w:hAnsi="Arial" w:cs="Arial"/>
          <w:sz w:val="20"/>
          <w:szCs w:val="20"/>
        </w:rPr>
        <w:t>List of expense claims</w:t>
      </w:r>
      <w:r w:rsidRPr="008F20DE">
        <w:rPr>
          <w:rFonts w:ascii="Arial" w:hAnsi="Arial" w:cs="Arial"/>
          <w:sz w:val="20"/>
          <w:szCs w:val="20"/>
        </w:rPr>
        <w:t xml:space="preserve"> is displayed showing Date, Voucher No and amount.</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Double click on the one you want to see. This will open in a new window/tab</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 xml:space="preserve">This can be printed using the </w:t>
      </w:r>
      <w:r w:rsidRPr="008F20DE">
        <w:rPr>
          <w:rFonts w:ascii="Arial" w:hAnsi="Arial" w:cs="Arial"/>
          <w:noProof/>
          <w:sz w:val="20"/>
          <w:szCs w:val="20"/>
          <w:lang w:eastAsia="en-CA"/>
        </w:rPr>
        <w:drawing>
          <wp:inline distT="0" distB="0" distL="0" distR="0" wp14:anchorId="1E0AE93B" wp14:editId="23A24CC2">
            <wp:extent cx="179362" cy="1724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2.jpg"/>
                    <pic:cNvPicPr/>
                  </pic:nvPicPr>
                  <pic:blipFill>
                    <a:blip r:embed="rId11">
                      <a:extLst>
                        <a:ext uri="{28A0092B-C50C-407E-A947-70E740481C1C}">
                          <a14:useLocalDpi xmlns:a14="http://schemas.microsoft.com/office/drawing/2010/main" val="0"/>
                        </a:ext>
                      </a:extLst>
                    </a:blip>
                    <a:stretch>
                      <a:fillRect/>
                    </a:stretch>
                  </pic:blipFill>
                  <pic:spPr>
                    <a:xfrm>
                      <a:off x="0" y="0"/>
                      <a:ext cx="182165" cy="175159"/>
                    </a:xfrm>
                    <a:prstGeom prst="rect">
                      <a:avLst/>
                    </a:prstGeom>
                  </pic:spPr>
                </pic:pic>
              </a:graphicData>
            </a:graphic>
          </wp:inline>
        </w:drawing>
      </w:r>
      <w:r w:rsidRPr="008F20DE">
        <w:rPr>
          <w:rFonts w:ascii="Arial" w:hAnsi="Arial" w:cs="Arial"/>
          <w:sz w:val="20"/>
          <w:szCs w:val="20"/>
        </w:rPr>
        <w:t>Print icon</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To look at another one, close the tab/window and go back</w:t>
      </w:r>
      <w:r w:rsidRPr="008F20DE">
        <w:rPr>
          <w:rFonts w:ascii="Arial" w:hAnsi="Arial" w:cs="Arial"/>
          <w:sz w:val="20"/>
          <w:szCs w:val="20"/>
        </w:rPr>
        <w:t xml:space="preserve"> to the one titled Advice Slip</w:t>
      </w:r>
    </w:p>
    <w:p w:rsidR="00662C1E" w:rsidRPr="008F20DE" w:rsidRDefault="00662C1E" w:rsidP="00662C1E">
      <w:pPr>
        <w:pStyle w:val="ListParagraph"/>
        <w:rPr>
          <w:rFonts w:ascii="Arial" w:hAnsi="Arial" w:cs="Arial"/>
          <w:sz w:val="20"/>
          <w:szCs w:val="20"/>
        </w:rPr>
      </w:pPr>
    </w:p>
    <w:p w:rsidR="0073726A" w:rsidRPr="008F20DE" w:rsidRDefault="00662C1E" w:rsidP="00662C1E">
      <w:pPr>
        <w:rPr>
          <w:rFonts w:ascii="Arial" w:hAnsi="Arial" w:cs="Arial"/>
          <w:b/>
          <w:sz w:val="20"/>
          <w:szCs w:val="20"/>
        </w:rPr>
      </w:pPr>
      <w:r w:rsidRPr="008F20DE">
        <w:rPr>
          <w:rFonts w:ascii="Arial" w:hAnsi="Arial" w:cs="Arial"/>
          <w:b/>
          <w:sz w:val="20"/>
          <w:szCs w:val="20"/>
        </w:rPr>
        <w:t>Printing T4</w:t>
      </w:r>
    </w:p>
    <w:p w:rsidR="00662C1E" w:rsidRPr="008F20DE" w:rsidRDefault="00662C1E" w:rsidP="00662C1E">
      <w:pPr>
        <w:rPr>
          <w:rFonts w:ascii="Arial" w:hAnsi="Arial" w:cs="Arial"/>
          <w:sz w:val="20"/>
          <w:szCs w:val="20"/>
        </w:rPr>
      </w:pPr>
      <w:r w:rsidRPr="008F20DE">
        <w:rPr>
          <w:rFonts w:ascii="Arial" w:hAnsi="Arial" w:cs="Arial"/>
          <w:sz w:val="20"/>
          <w:szCs w:val="20"/>
        </w:rPr>
        <w:t>After the Payroll Year ends and the T4 processing is done, your T4 slip will be available for you to print yourself. This is accessed as follows:</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Go to Reports-employee T4</w:t>
      </w:r>
    </w:p>
    <w:p w:rsidR="0073726A"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This will display the current</w:t>
      </w:r>
      <w:r w:rsidR="0073726A" w:rsidRPr="008F20DE">
        <w:rPr>
          <w:rFonts w:ascii="Arial" w:hAnsi="Arial" w:cs="Arial"/>
          <w:sz w:val="20"/>
          <w:szCs w:val="20"/>
        </w:rPr>
        <w:t xml:space="preserve"> T4</w:t>
      </w:r>
    </w:p>
    <w:p w:rsidR="0073726A" w:rsidRPr="008F20DE" w:rsidRDefault="00662C1E" w:rsidP="00662C1E">
      <w:pPr>
        <w:pStyle w:val="ListParagraph"/>
        <w:numPr>
          <w:ilvl w:val="0"/>
          <w:numId w:val="1"/>
        </w:numPr>
        <w:rPr>
          <w:rFonts w:ascii="Arial" w:hAnsi="Arial" w:cs="Arial"/>
          <w:sz w:val="20"/>
          <w:szCs w:val="20"/>
        </w:rPr>
      </w:pPr>
      <w:r w:rsidRPr="008F20DE">
        <w:rPr>
          <w:rFonts w:ascii="Arial" w:hAnsi="Arial" w:cs="Arial"/>
          <w:noProof/>
          <w:sz w:val="20"/>
          <w:szCs w:val="20"/>
          <w:lang w:eastAsia="en-CA"/>
        </w:rPr>
        <w:drawing>
          <wp:inline distT="0" distB="0" distL="0" distR="0" wp14:anchorId="24677D87" wp14:editId="31476FB9">
            <wp:extent cx="240323" cy="122832"/>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3.jpg"/>
                    <pic:cNvPicPr/>
                  </pic:nvPicPr>
                  <pic:blipFill>
                    <a:blip r:embed="rId12">
                      <a:extLst>
                        <a:ext uri="{28A0092B-C50C-407E-A947-70E740481C1C}">
                          <a14:useLocalDpi xmlns:a14="http://schemas.microsoft.com/office/drawing/2010/main" val="0"/>
                        </a:ext>
                      </a:extLst>
                    </a:blip>
                    <a:stretch>
                      <a:fillRect/>
                    </a:stretch>
                  </pic:blipFill>
                  <pic:spPr>
                    <a:xfrm>
                      <a:off x="0" y="0"/>
                      <a:ext cx="242759" cy="124077"/>
                    </a:xfrm>
                    <a:prstGeom prst="rect">
                      <a:avLst/>
                    </a:prstGeom>
                  </pic:spPr>
                </pic:pic>
              </a:graphicData>
            </a:graphic>
          </wp:inline>
        </w:drawing>
      </w:r>
      <w:r w:rsidR="0073726A" w:rsidRPr="008F20DE">
        <w:rPr>
          <w:rFonts w:ascii="Arial" w:hAnsi="Arial" w:cs="Arial"/>
          <w:sz w:val="20"/>
          <w:szCs w:val="20"/>
        </w:rPr>
        <w:t xml:space="preserve">will  </w:t>
      </w:r>
      <w:r w:rsidRPr="008F20DE">
        <w:rPr>
          <w:rFonts w:ascii="Arial" w:hAnsi="Arial" w:cs="Arial"/>
          <w:sz w:val="20"/>
          <w:szCs w:val="20"/>
        </w:rPr>
        <w:t>allow you to scroll through each T4 on record(2012 will only have 1 record, so this will work from 2013)</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noProof/>
          <w:sz w:val="20"/>
          <w:szCs w:val="20"/>
          <w:lang w:eastAsia="en-CA"/>
        </w:rPr>
        <w:drawing>
          <wp:inline distT="0" distB="0" distL="0" distR="0" wp14:anchorId="1C95D138" wp14:editId="3A880FFC">
            <wp:extent cx="128954" cy="134327"/>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4.jpg"/>
                    <pic:cNvPicPr/>
                  </pic:nvPicPr>
                  <pic:blipFill>
                    <a:blip r:embed="rId13">
                      <a:extLst>
                        <a:ext uri="{28A0092B-C50C-407E-A947-70E740481C1C}">
                          <a14:useLocalDpi xmlns:a14="http://schemas.microsoft.com/office/drawing/2010/main" val="0"/>
                        </a:ext>
                      </a:extLst>
                    </a:blip>
                    <a:stretch>
                      <a:fillRect/>
                    </a:stretch>
                  </pic:blipFill>
                  <pic:spPr>
                    <a:xfrm>
                      <a:off x="0" y="0"/>
                      <a:ext cx="130969" cy="136426"/>
                    </a:xfrm>
                    <a:prstGeom prst="rect">
                      <a:avLst/>
                    </a:prstGeom>
                  </pic:spPr>
                </pic:pic>
              </a:graphicData>
            </a:graphic>
          </wp:inline>
        </w:drawing>
      </w:r>
      <w:r w:rsidRPr="008F20DE">
        <w:rPr>
          <w:rFonts w:ascii="Arial" w:hAnsi="Arial" w:cs="Arial"/>
          <w:sz w:val="20"/>
          <w:szCs w:val="20"/>
        </w:rPr>
        <w:t>will show the earliest T4 record on file</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noProof/>
          <w:sz w:val="20"/>
          <w:szCs w:val="20"/>
          <w:lang w:eastAsia="en-CA"/>
        </w:rPr>
        <w:drawing>
          <wp:inline distT="0" distB="0" distL="0" distR="0" wp14:anchorId="10DA0AB2" wp14:editId="17D90178">
            <wp:extent cx="128954" cy="128954"/>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5.jpg"/>
                    <pic:cNvPicPr/>
                  </pic:nvPicPr>
                  <pic:blipFill>
                    <a:blip r:embed="rId14">
                      <a:extLst>
                        <a:ext uri="{28A0092B-C50C-407E-A947-70E740481C1C}">
                          <a14:useLocalDpi xmlns:a14="http://schemas.microsoft.com/office/drawing/2010/main" val="0"/>
                        </a:ext>
                      </a:extLst>
                    </a:blip>
                    <a:stretch>
                      <a:fillRect/>
                    </a:stretch>
                  </pic:blipFill>
                  <pic:spPr>
                    <a:xfrm>
                      <a:off x="0" y="0"/>
                      <a:ext cx="128954" cy="128954"/>
                    </a:xfrm>
                    <a:prstGeom prst="rect">
                      <a:avLst/>
                    </a:prstGeom>
                  </pic:spPr>
                </pic:pic>
              </a:graphicData>
            </a:graphic>
          </wp:inline>
        </w:drawing>
      </w:r>
      <w:r w:rsidRPr="008F20DE">
        <w:rPr>
          <w:rFonts w:ascii="Arial" w:hAnsi="Arial" w:cs="Arial"/>
          <w:sz w:val="20"/>
          <w:szCs w:val="20"/>
        </w:rPr>
        <w:t>will show the latest T4 Record on file</w:t>
      </w:r>
    </w:p>
    <w:p w:rsidR="00662C1E" w:rsidRPr="008F20DE" w:rsidRDefault="0073726A" w:rsidP="00662C1E">
      <w:pPr>
        <w:pStyle w:val="ListParagraph"/>
        <w:numPr>
          <w:ilvl w:val="0"/>
          <w:numId w:val="1"/>
        </w:numPr>
        <w:rPr>
          <w:rFonts w:ascii="Arial" w:hAnsi="Arial" w:cs="Arial"/>
          <w:sz w:val="20"/>
          <w:szCs w:val="20"/>
        </w:rPr>
      </w:pPr>
      <w:r w:rsidRPr="008F20DE">
        <w:rPr>
          <w:rFonts w:ascii="Arial" w:hAnsi="Arial" w:cs="Arial"/>
          <w:sz w:val="20"/>
          <w:szCs w:val="20"/>
        </w:rPr>
        <w:t xml:space="preserve">Printable version – </w:t>
      </w:r>
      <w:r w:rsidR="00662C1E" w:rsidRPr="008F20DE">
        <w:rPr>
          <w:rFonts w:ascii="Arial" w:hAnsi="Arial" w:cs="Arial"/>
          <w:sz w:val="20"/>
          <w:szCs w:val="20"/>
        </w:rPr>
        <w:t>will format the report exactly as the T4 looks</w:t>
      </w:r>
    </w:p>
    <w:p w:rsidR="00662C1E" w:rsidRPr="008F20DE" w:rsidRDefault="00662C1E" w:rsidP="00662C1E">
      <w:pPr>
        <w:pStyle w:val="ListParagraph"/>
        <w:numPr>
          <w:ilvl w:val="0"/>
          <w:numId w:val="1"/>
        </w:numPr>
        <w:rPr>
          <w:rFonts w:ascii="Arial" w:hAnsi="Arial" w:cs="Arial"/>
          <w:sz w:val="20"/>
          <w:szCs w:val="20"/>
        </w:rPr>
      </w:pPr>
      <w:r w:rsidRPr="008F20DE">
        <w:rPr>
          <w:rFonts w:ascii="Arial" w:hAnsi="Arial" w:cs="Arial"/>
          <w:sz w:val="20"/>
          <w:szCs w:val="20"/>
        </w:rPr>
        <w:t xml:space="preserve">After selecting Printable version, press the </w:t>
      </w:r>
      <w:r w:rsidRPr="008F20DE">
        <w:rPr>
          <w:rFonts w:ascii="Arial" w:hAnsi="Arial" w:cs="Arial"/>
          <w:noProof/>
          <w:sz w:val="20"/>
          <w:szCs w:val="20"/>
          <w:lang w:eastAsia="en-CA"/>
        </w:rPr>
        <w:drawing>
          <wp:inline distT="0" distB="0" distL="0" distR="0" wp14:anchorId="7B1A11E9" wp14:editId="322E1620">
            <wp:extent cx="179362" cy="172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322.jpg"/>
                    <pic:cNvPicPr/>
                  </pic:nvPicPr>
                  <pic:blipFill>
                    <a:blip r:embed="rId11">
                      <a:extLst>
                        <a:ext uri="{28A0092B-C50C-407E-A947-70E740481C1C}">
                          <a14:useLocalDpi xmlns:a14="http://schemas.microsoft.com/office/drawing/2010/main" val="0"/>
                        </a:ext>
                      </a:extLst>
                    </a:blip>
                    <a:stretch>
                      <a:fillRect/>
                    </a:stretch>
                  </pic:blipFill>
                  <pic:spPr>
                    <a:xfrm>
                      <a:off x="0" y="0"/>
                      <a:ext cx="182165" cy="175159"/>
                    </a:xfrm>
                    <a:prstGeom prst="rect">
                      <a:avLst/>
                    </a:prstGeom>
                  </pic:spPr>
                </pic:pic>
              </a:graphicData>
            </a:graphic>
          </wp:inline>
        </w:drawing>
      </w:r>
      <w:r w:rsidRPr="008F20DE">
        <w:rPr>
          <w:rFonts w:ascii="Arial" w:hAnsi="Arial" w:cs="Arial"/>
          <w:sz w:val="20"/>
          <w:szCs w:val="20"/>
        </w:rPr>
        <w:t xml:space="preserve"> </w:t>
      </w:r>
      <w:r w:rsidR="0073726A" w:rsidRPr="008F20DE">
        <w:rPr>
          <w:rFonts w:ascii="Arial" w:hAnsi="Arial" w:cs="Arial"/>
          <w:sz w:val="20"/>
          <w:szCs w:val="20"/>
        </w:rPr>
        <w:t>Print icon to print</w:t>
      </w:r>
    </w:p>
    <w:p w:rsidR="0073726A" w:rsidRPr="008F20DE" w:rsidRDefault="00662C1E" w:rsidP="00662C1E">
      <w:pPr>
        <w:rPr>
          <w:rFonts w:ascii="Arial" w:hAnsi="Arial" w:cs="Arial"/>
          <w:sz w:val="20"/>
          <w:szCs w:val="20"/>
        </w:rPr>
      </w:pPr>
      <w:r w:rsidRPr="008F20DE">
        <w:rPr>
          <w:rFonts w:ascii="Arial" w:hAnsi="Arial" w:cs="Arial"/>
          <w:sz w:val="20"/>
          <w:szCs w:val="20"/>
        </w:rPr>
        <w:br w:type="page"/>
      </w:r>
      <w:r w:rsidRPr="008F20DE">
        <w:rPr>
          <w:rFonts w:ascii="Arial" w:hAnsi="Arial" w:cs="Arial"/>
          <w:b/>
          <w:sz w:val="20"/>
          <w:szCs w:val="20"/>
        </w:rPr>
        <w:lastRenderedPageBreak/>
        <w:t>Other Functions</w:t>
      </w:r>
    </w:p>
    <w:p w:rsidR="00662C1E" w:rsidRPr="008F20DE" w:rsidRDefault="00662C1E" w:rsidP="00662C1E">
      <w:pPr>
        <w:rPr>
          <w:rFonts w:ascii="Arial" w:hAnsi="Arial" w:cs="Arial"/>
          <w:b/>
          <w:sz w:val="20"/>
          <w:szCs w:val="20"/>
        </w:rPr>
      </w:pPr>
      <w:r w:rsidRPr="008F20DE">
        <w:rPr>
          <w:rFonts w:ascii="Arial" w:hAnsi="Arial" w:cs="Arial"/>
          <w:b/>
          <w:sz w:val="20"/>
          <w:szCs w:val="20"/>
        </w:rPr>
        <w:t>Inquiry</w:t>
      </w:r>
    </w:p>
    <w:p w:rsidR="005A6F0E" w:rsidRPr="008F20DE" w:rsidRDefault="005A6F0E" w:rsidP="00662C1E">
      <w:pPr>
        <w:rPr>
          <w:rFonts w:ascii="Arial" w:hAnsi="Arial" w:cs="Arial"/>
          <w:sz w:val="20"/>
          <w:szCs w:val="20"/>
        </w:rPr>
      </w:pPr>
      <w:r w:rsidRPr="008F20DE">
        <w:rPr>
          <w:rFonts w:ascii="Arial" w:hAnsi="Arial" w:cs="Arial"/>
          <w:sz w:val="20"/>
          <w:szCs w:val="20"/>
        </w:rPr>
        <w:t xml:space="preserve">Also available to you is a facility to look at your Payroll data that is held in Great </w:t>
      </w:r>
      <w:r w:rsidR="008F20DE" w:rsidRPr="008F20DE">
        <w:rPr>
          <w:rFonts w:ascii="Arial" w:hAnsi="Arial" w:cs="Arial"/>
          <w:sz w:val="20"/>
          <w:szCs w:val="20"/>
        </w:rPr>
        <w:t xml:space="preserve">Plains. </w:t>
      </w:r>
      <w:r w:rsidRPr="008F20DE">
        <w:rPr>
          <w:rFonts w:ascii="Arial" w:hAnsi="Arial" w:cs="Arial"/>
          <w:sz w:val="20"/>
          <w:szCs w:val="20"/>
        </w:rPr>
        <w:t>This only allows you to view and not to change this information.</w:t>
      </w:r>
    </w:p>
    <w:p w:rsidR="005A6F0E" w:rsidRPr="008F20DE" w:rsidRDefault="005A6F0E" w:rsidP="005A6F0E">
      <w:pPr>
        <w:pStyle w:val="ListParagraph"/>
        <w:numPr>
          <w:ilvl w:val="0"/>
          <w:numId w:val="1"/>
        </w:numPr>
        <w:rPr>
          <w:rFonts w:ascii="Arial" w:hAnsi="Arial" w:cs="Arial"/>
          <w:sz w:val="20"/>
          <w:szCs w:val="20"/>
        </w:rPr>
      </w:pPr>
      <w:r w:rsidRPr="008F20DE">
        <w:rPr>
          <w:rFonts w:ascii="Arial" w:hAnsi="Arial" w:cs="Arial"/>
          <w:sz w:val="20"/>
          <w:szCs w:val="20"/>
        </w:rPr>
        <w:t>To access this, go to inquiry-employee setup</w:t>
      </w:r>
    </w:p>
    <w:p w:rsidR="005A6F0E" w:rsidRPr="008F20DE" w:rsidRDefault="005A6F0E" w:rsidP="005A6F0E">
      <w:pPr>
        <w:pStyle w:val="ListParagraph"/>
        <w:numPr>
          <w:ilvl w:val="0"/>
          <w:numId w:val="1"/>
        </w:numPr>
        <w:rPr>
          <w:rFonts w:ascii="Arial" w:hAnsi="Arial" w:cs="Arial"/>
          <w:sz w:val="20"/>
          <w:szCs w:val="20"/>
        </w:rPr>
      </w:pPr>
      <w:r w:rsidRPr="008F20DE">
        <w:rPr>
          <w:rFonts w:ascii="Arial" w:hAnsi="Arial" w:cs="Arial"/>
          <w:sz w:val="20"/>
          <w:szCs w:val="20"/>
        </w:rPr>
        <w:t>This takes you to the Employee Card, showing your address and other information that Great Plains has stored</w:t>
      </w:r>
    </w:p>
    <w:p w:rsidR="005A6F0E" w:rsidRPr="008F20DE" w:rsidRDefault="005A6F0E" w:rsidP="005A6F0E">
      <w:pPr>
        <w:pStyle w:val="ListParagraph"/>
        <w:numPr>
          <w:ilvl w:val="0"/>
          <w:numId w:val="1"/>
        </w:numPr>
        <w:rPr>
          <w:rFonts w:ascii="Arial" w:hAnsi="Arial" w:cs="Arial"/>
          <w:sz w:val="20"/>
          <w:szCs w:val="20"/>
        </w:rPr>
      </w:pPr>
      <w:r w:rsidRPr="008F20DE">
        <w:rPr>
          <w:rFonts w:ascii="Arial" w:hAnsi="Arial" w:cs="Arial"/>
          <w:sz w:val="20"/>
          <w:szCs w:val="20"/>
        </w:rPr>
        <w:t>From here there are 4 buttons giving extra information (These are also accessible from the top drop down menu). This gives you access to the following information:</w:t>
      </w:r>
    </w:p>
    <w:p w:rsidR="005A6F0E" w:rsidRPr="008F20DE" w:rsidRDefault="005A6F0E" w:rsidP="005A6F0E">
      <w:pPr>
        <w:pStyle w:val="ListParagraph"/>
        <w:numPr>
          <w:ilvl w:val="1"/>
          <w:numId w:val="1"/>
        </w:numPr>
        <w:rPr>
          <w:rFonts w:ascii="Arial" w:hAnsi="Arial" w:cs="Arial"/>
          <w:sz w:val="20"/>
          <w:szCs w:val="20"/>
        </w:rPr>
      </w:pPr>
      <w:r w:rsidRPr="008F20DE">
        <w:rPr>
          <w:rFonts w:ascii="Arial" w:hAnsi="Arial" w:cs="Arial"/>
          <w:sz w:val="20"/>
          <w:szCs w:val="20"/>
        </w:rPr>
        <w:t>TD1 values – Tax Credit and Payroll setup information</w:t>
      </w:r>
    </w:p>
    <w:p w:rsidR="005A6F0E" w:rsidRPr="008F20DE" w:rsidRDefault="005A6F0E" w:rsidP="005A6F0E">
      <w:pPr>
        <w:pStyle w:val="ListParagraph"/>
        <w:numPr>
          <w:ilvl w:val="1"/>
          <w:numId w:val="1"/>
        </w:numPr>
        <w:rPr>
          <w:rFonts w:ascii="Arial" w:hAnsi="Arial" w:cs="Arial"/>
          <w:sz w:val="20"/>
          <w:szCs w:val="20"/>
        </w:rPr>
      </w:pPr>
      <w:r w:rsidRPr="008F20DE">
        <w:rPr>
          <w:rFonts w:ascii="Arial" w:hAnsi="Arial" w:cs="Arial"/>
          <w:sz w:val="20"/>
          <w:szCs w:val="20"/>
        </w:rPr>
        <w:t>Deposit – Bank account details stored in the system</w:t>
      </w:r>
    </w:p>
    <w:p w:rsidR="005A6F0E" w:rsidRPr="008F20DE" w:rsidRDefault="005A6F0E" w:rsidP="005A6F0E">
      <w:pPr>
        <w:pStyle w:val="ListParagraph"/>
        <w:numPr>
          <w:ilvl w:val="1"/>
          <w:numId w:val="1"/>
        </w:numPr>
        <w:rPr>
          <w:rFonts w:ascii="Arial" w:hAnsi="Arial" w:cs="Arial"/>
          <w:sz w:val="20"/>
          <w:szCs w:val="20"/>
        </w:rPr>
      </w:pPr>
      <w:r w:rsidRPr="008F20DE">
        <w:rPr>
          <w:rFonts w:ascii="Arial" w:hAnsi="Arial" w:cs="Arial"/>
          <w:sz w:val="20"/>
          <w:szCs w:val="20"/>
        </w:rPr>
        <w:t>Calculated – breakdown of the payroll calculations from Great Plains</w:t>
      </w:r>
    </w:p>
    <w:p w:rsidR="005A6F0E" w:rsidRPr="008F20DE" w:rsidRDefault="005A6F0E" w:rsidP="005A6F0E">
      <w:pPr>
        <w:pStyle w:val="ListParagraph"/>
        <w:numPr>
          <w:ilvl w:val="1"/>
          <w:numId w:val="1"/>
        </w:numPr>
        <w:rPr>
          <w:rFonts w:ascii="Arial" w:hAnsi="Arial" w:cs="Arial"/>
          <w:sz w:val="20"/>
          <w:szCs w:val="20"/>
        </w:rPr>
      </w:pPr>
      <w:r w:rsidRPr="008F20DE">
        <w:rPr>
          <w:rFonts w:ascii="Arial" w:hAnsi="Arial" w:cs="Arial"/>
          <w:sz w:val="20"/>
          <w:szCs w:val="20"/>
        </w:rPr>
        <w:t xml:space="preserve">T4 – Running Total of the current years deductions and benefits as they will appear </w:t>
      </w:r>
    </w:p>
    <w:p w:rsidR="00922FEC" w:rsidRPr="008F20DE" w:rsidRDefault="00922FEC" w:rsidP="00922FEC">
      <w:pPr>
        <w:rPr>
          <w:rFonts w:ascii="Arial" w:hAnsi="Arial" w:cs="Arial"/>
          <w:b/>
          <w:sz w:val="20"/>
          <w:szCs w:val="20"/>
        </w:rPr>
      </w:pPr>
      <w:r w:rsidRPr="008F20DE">
        <w:rPr>
          <w:rFonts w:ascii="Arial" w:hAnsi="Arial" w:cs="Arial"/>
          <w:b/>
          <w:sz w:val="20"/>
          <w:szCs w:val="20"/>
        </w:rPr>
        <w:t>Help</w:t>
      </w:r>
    </w:p>
    <w:p w:rsidR="005A6F0E" w:rsidRPr="008F20DE" w:rsidRDefault="00922FEC" w:rsidP="005A6F0E">
      <w:pPr>
        <w:rPr>
          <w:rFonts w:ascii="Arial" w:hAnsi="Arial" w:cs="Arial"/>
          <w:sz w:val="20"/>
          <w:szCs w:val="20"/>
        </w:rPr>
      </w:pPr>
      <w:r w:rsidRPr="008F20DE">
        <w:rPr>
          <w:rFonts w:ascii="Arial" w:hAnsi="Arial" w:cs="Arial"/>
          <w:sz w:val="20"/>
          <w:szCs w:val="20"/>
        </w:rPr>
        <w:t xml:space="preserve">Throughout the system is a help system that is context sensitive – i.e. </w:t>
      </w:r>
      <w:proofErr w:type="gramStart"/>
      <w:r w:rsidRPr="008F20DE">
        <w:rPr>
          <w:rFonts w:ascii="Arial" w:hAnsi="Arial" w:cs="Arial"/>
          <w:sz w:val="20"/>
          <w:szCs w:val="20"/>
        </w:rPr>
        <w:t>relates</w:t>
      </w:r>
      <w:proofErr w:type="gramEnd"/>
      <w:r w:rsidRPr="008F20DE">
        <w:rPr>
          <w:rFonts w:ascii="Arial" w:hAnsi="Arial" w:cs="Arial"/>
          <w:sz w:val="20"/>
          <w:szCs w:val="20"/>
        </w:rPr>
        <w:t xml:space="preserve"> to the page you are currently on. This is accessed from the Help link in the top right of the screen</w:t>
      </w:r>
    </w:p>
    <w:p w:rsidR="00922FEC" w:rsidRPr="008F20DE" w:rsidRDefault="00922FEC" w:rsidP="005A6F0E">
      <w:pPr>
        <w:rPr>
          <w:rFonts w:ascii="Arial" w:hAnsi="Arial" w:cs="Arial"/>
          <w:b/>
          <w:sz w:val="20"/>
          <w:szCs w:val="20"/>
        </w:rPr>
      </w:pPr>
      <w:r w:rsidRPr="008F20DE">
        <w:rPr>
          <w:rFonts w:ascii="Arial" w:hAnsi="Arial" w:cs="Arial"/>
          <w:b/>
          <w:sz w:val="20"/>
          <w:szCs w:val="20"/>
        </w:rPr>
        <w:t>Logout</w:t>
      </w:r>
    </w:p>
    <w:p w:rsidR="00922FEC" w:rsidRPr="008F20DE" w:rsidRDefault="00922FEC" w:rsidP="005A6F0E">
      <w:pPr>
        <w:rPr>
          <w:rFonts w:ascii="Arial" w:hAnsi="Arial" w:cs="Arial"/>
          <w:sz w:val="20"/>
          <w:szCs w:val="20"/>
        </w:rPr>
      </w:pPr>
      <w:r w:rsidRPr="008F20DE">
        <w:rPr>
          <w:rFonts w:ascii="Arial" w:hAnsi="Arial" w:cs="Arial"/>
          <w:sz w:val="20"/>
          <w:szCs w:val="20"/>
        </w:rPr>
        <w:t>After you are finished, it is always a good practice to logout of the system. This clears any saved cookies, and removes your login from the system.</w:t>
      </w:r>
    </w:p>
    <w:p w:rsidR="00922FEC" w:rsidRPr="008F20DE" w:rsidRDefault="00922FEC" w:rsidP="005A6F0E">
      <w:pPr>
        <w:rPr>
          <w:rFonts w:ascii="Arial" w:hAnsi="Arial" w:cs="Arial"/>
          <w:sz w:val="20"/>
          <w:szCs w:val="20"/>
        </w:rPr>
      </w:pPr>
      <w:r w:rsidRPr="008F20DE">
        <w:rPr>
          <w:rFonts w:ascii="Arial" w:hAnsi="Arial" w:cs="Arial"/>
          <w:sz w:val="20"/>
          <w:szCs w:val="20"/>
        </w:rPr>
        <w:t>This is essential if you access this from a public or shared machine in order to protect your own personal information.</w:t>
      </w:r>
    </w:p>
    <w:p w:rsidR="00922FEC" w:rsidRPr="008F20DE" w:rsidRDefault="00922FEC" w:rsidP="00922FEC">
      <w:pPr>
        <w:pStyle w:val="ListParagraph"/>
        <w:numPr>
          <w:ilvl w:val="0"/>
          <w:numId w:val="1"/>
        </w:numPr>
        <w:rPr>
          <w:rFonts w:ascii="Arial" w:hAnsi="Arial" w:cs="Arial"/>
          <w:i/>
          <w:sz w:val="20"/>
          <w:szCs w:val="20"/>
        </w:rPr>
      </w:pPr>
      <w:r w:rsidRPr="008F20DE">
        <w:rPr>
          <w:rFonts w:ascii="Arial" w:hAnsi="Arial" w:cs="Arial"/>
          <w:i/>
          <w:sz w:val="20"/>
          <w:szCs w:val="20"/>
        </w:rPr>
        <w:t>Please note that clicking the company logo at the top of the screen will return you to the logon screen, but will not log you out. Pressing back will take you to the previous screen with all information accessible, leaving you at risk</w:t>
      </w:r>
    </w:p>
    <w:sectPr w:rsidR="00922FEC" w:rsidRPr="008F20DE" w:rsidSect="004E436D">
      <w:pgSz w:w="12240" w:h="15840"/>
      <w:pgMar w:top="144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60E7"/>
    <w:multiLevelType w:val="hybridMultilevel"/>
    <w:tmpl w:val="AED81586"/>
    <w:lvl w:ilvl="0" w:tplc="A9D28C94">
      <w:numFmt w:val="bullet"/>
      <w:lvlText w:val="-"/>
      <w:lvlJc w:val="left"/>
      <w:pPr>
        <w:ind w:left="360" w:hanging="360"/>
      </w:pPr>
      <w:rPr>
        <w:rFonts w:ascii="Calibri" w:eastAsiaTheme="minorHAnsi" w:hAnsi="Calibri" w:cstheme="minorBidi"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66E80D2E"/>
    <w:multiLevelType w:val="hybridMultilevel"/>
    <w:tmpl w:val="9EAA69D6"/>
    <w:lvl w:ilvl="0" w:tplc="99E211AE">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B1"/>
    <w:rsid w:val="00136333"/>
    <w:rsid w:val="00184F56"/>
    <w:rsid w:val="004E436D"/>
    <w:rsid w:val="005A6F0E"/>
    <w:rsid w:val="00662C1E"/>
    <w:rsid w:val="0073726A"/>
    <w:rsid w:val="008F20DE"/>
    <w:rsid w:val="00922FEC"/>
    <w:rsid w:val="00A721A4"/>
    <w:rsid w:val="00D90E6A"/>
    <w:rsid w:val="00FC7B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E6A"/>
    <w:pPr>
      <w:ind w:left="720"/>
      <w:contextualSpacing/>
    </w:pPr>
  </w:style>
  <w:style w:type="paragraph" w:styleId="BalloonText">
    <w:name w:val="Balloon Text"/>
    <w:basedOn w:val="Normal"/>
    <w:link w:val="BalloonTextChar"/>
    <w:uiPriority w:val="99"/>
    <w:semiHidden/>
    <w:unhideWhenUsed/>
    <w:rsid w:val="004E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6D"/>
    <w:rPr>
      <w:rFonts w:ascii="Tahoma" w:hAnsi="Tahoma" w:cs="Tahoma"/>
      <w:sz w:val="16"/>
      <w:szCs w:val="16"/>
    </w:rPr>
  </w:style>
  <w:style w:type="character" w:styleId="Hyperlink">
    <w:name w:val="Hyperlink"/>
    <w:basedOn w:val="DefaultParagraphFont"/>
    <w:uiPriority w:val="99"/>
    <w:unhideWhenUsed/>
    <w:rsid w:val="004E43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E6A"/>
    <w:pPr>
      <w:ind w:left="720"/>
      <w:contextualSpacing/>
    </w:pPr>
  </w:style>
  <w:style w:type="paragraph" w:styleId="BalloonText">
    <w:name w:val="Balloon Text"/>
    <w:basedOn w:val="Normal"/>
    <w:link w:val="BalloonTextChar"/>
    <w:uiPriority w:val="99"/>
    <w:semiHidden/>
    <w:unhideWhenUsed/>
    <w:rsid w:val="004E4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36D"/>
    <w:rPr>
      <w:rFonts w:ascii="Tahoma" w:hAnsi="Tahoma" w:cs="Tahoma"/>
      <w:sz w:val="16"/>
      <w:szCs w:val="16"/>
    </w:rPr>
  </w:style>
  <w:style w:type="character" w:styleId="Hyperlink">
    <w:name w:val="Hyperlink"/>
    <w:basedOn w:val="DefaultParagraphFont"/>
    <w:uiPriority w:val="99"/>
    <w:unhideWhenUsed/>
    <w:rsid w:val="004E4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gdins.org"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Griffiths</dc:creator>
  <cp:lastModifiedBy>Gareth Griffiths</cp:lastModifiedBy>
  <cp:revision>3</cp:revision>
  <cp:lastPrinted>2013-03-20T20:40:00Z</cp:lastPrinted>
  <dcterms:created xsi:type="dcterms:W3CDTF">2013-03-19T22:07:00Z</dcterms:created>
  <dcterms:modified xsi:type="dcterms:W3CDTF">2013-03-20T20:47:00Z</dcterms:modified>
</cp:coreProperties>
</file>